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B0FC9" w:rsidRPr="00B64049">
        <w:rPr>
          <w:rFonts w:asciiTheme="minorHAnsi" w:hAnsiTheme="minorHAnsi"/>
          <w:b/>
          <w:noProof/>
          <w:sz w:val="28"/>
          <w:szCs w:val="28"/>
        </w:rPr>
        <w:t>18</w:t>
      </w:r>
      <w:r w:rsidR="00E3241F" w:rsidRPr="00CD2D0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3241F">
        <w:rPr>
          <w:rFonts w:asciiTheme="minorHAnsi" w:hAnsiTheme="minorHAnsi"/>
          <w:b/>
          <w:noProof/>
          <w:sz w:val="28"/>
          <w:szCs w:val="28"/>
        </w:rPr>
        <w:t>Ιου</w:t>
      </w:r>
      <w:r w:rsidR="00744D49">
        <w:rPr>
          <w:rFonts w:asciiTheme="minorHAnsi" w:hAnsiTheme="minorHAnsi"/>
          <w:b/>
          <w:noProof/>
          <w:sz w:val="28"/>
          <w:szCs w:val="28"/>
        </w:rPr>
        <w:t>λ</w:t>
      </w:r>
      <w:r w:rsidR="00E3241F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4C7256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0FC9" w:rsidRDefault="008B0FC9" w:rsidP="00B64049">
      <w:pPr>
        <w:spacing w:before="100" w:beforeAutospacing="1" w:after="200" w:line="276" w:lineRule="auto"/>
        <w:ind w:left="851" w:hanging="851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b/>
          <w:bCs/>
          <w:color w:val="000000" w:themeColor="text1"/>
          <w:sz w:val="28"/>
          <w:szCs w:val="28"/>
          <w:lang w:eastAsia="en-GB"/>
        </w:rPr>
        <w:t>ΘΕΜΑ : «Εγκρίθηκε για άλλο ένα εξάμηνο η παράταση της κήρυξης της Δ.Ε.</w:t>
      </w:r>
      <w:r w:rsidR="00B64049">
        <w:rPr>
          <w:rFonts w:ascii="Calibri" w:hAnsi="Calibri" w:cs="Calibri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B64049">
        <w:rPr>
          <w:rFonts w:ascii="Calibri" w:hAnsi="Calibri" w:cs="Calibri"/>
          <w:b/>
          <w:bCs/>
          <w:color w:val="000000" w:themeColor="text1"/>
          <w:sz w:val="28"/>
          <w:szCs w:val="28"/>
          <w:lang w:eastAsia="en-GB"/>
        </w:rPr>
        <w:t>Κω του Δήμου μας σε κατάσταση έκτακτης ανάγκης.»</w:t>
      </w:r>
    </w:p>
    <w:p w:rsidR="00B64049" w:rsidRPr="00B64049" w:rsidRDefault="00B64049" w:rsidP="00B64049">
      <w:pPr>
        <w:spacing w:before="100" w:beforeAutospacing="1" w:after="200" w:line="276" w:lineRule="auto"/>
        <w:ind w:left="851" w:hanging="851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 xml:space="preserve">Μετά από αίτημα για παράταση της κατάστασης έκτακτης ανάγκης στη δημοτική ενότητα Κω του δήμου μας, που κατέθεσε ο Δήμαρχος Κω κ. Γιώργος Κυρίτσης, ο Γραμματέας Πολιτικής προστασίας κ. Ιωάννης </w:t>
      </w:r>
      <w:proofErr w:type="spellStart"/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Ταφύλλης</w:t>
      </w:r>
      <w:proofErr w:type="spellEnd"/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 xml:space="preserve"> ενέκρινε παράταση μέχρι την 23</w:t>
      </w:r>
      <w:r w:rsidRPr="00B64049">
        <w:rPr>
          <w:rFonts w:ascii="Calibri" w:hAnsi="Calibri" w:cs="Calibri"/>
          <w:color w:val="000000" w:themeColor="text1"/>
          <w:sz w:val="28"/>
          <w:szCs w:val="28"/>
          <w:vertAlign w:val="superscript"/>
          <w:lang w:eastAsia="en-GB"/>
        </w:rPr>
        <w:t>η</w:t>
      </w: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 xml:space="preserve"> Ιανουαρίου 2020.</w:t>
      </w: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Το αίτημα κατετέθη προκειμένου να διευκολυνθούν τα έργα αποκατάστασης που αφορούν στο λιμάνι, τα πολιτιστικά μνημεία και κυρίως τα έργα αποκατάστασης των Εκκλησιών μας και των λατρευτικών χώρων των Μουσουλμάνων.</w:t>
      </w: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Σε δήλωση του ο δήμαρχος Κω Γιώργος Κυρίτσης αναφέρει:</w:t>
      </w:r>
    </w:p>
    <w:p w:rsidR="008B0FC9" w:rsidRPr="00B64049" w:rsidRDefault="00063171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063171">
        <w:rPr>
          <w:rFonts w:ascii="Calibri" w:hAnsi="Calibri" w:cs="Calibri"/>
          <w:color w:val="000000" w:themeColor="text1"/>
          <w:sz w:val="28"/>
          <w:szCs w:val="28"/>
          <w:lang w:eastAsia="en-GB"/>
        </w:rPr>
        <w:t>“</w:t>
      </w:r>
      <w:r w:rsidR="008B0FC9"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Η νέα παράταση ήταν αναγκαία αφού δυστυχώς τα απαραίτητα βήματα για την αποκατάσταση των πληγών από το σεισμό της 21</w:t>
      </w:r>
      <w:r w:rsidR="008B0FC9" w:rsidRPr="00B64049">
        <w:rPr>
          <w:rFonts w:ascii="Calibri" w:hAnsi="Calibri" w:cs="Calibri"/>
          <w:color w:val="000000" w:themeColor="text1"/>
          <w:sz w:val="28"/>
          <w:szCs w:val="28"/>
          <w:vertAlign w:val="superscript"/>
          <w:lang w:eastAsia="en-GB"/>
        </w:rPr>
        <w:t>ης</w:t>
      </w:r>
      <w:r w:rsidR="008B0FC9"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 xml:space="preserve"> Ιουλίου 2017, που αφορούν άλλους φορείς του ευρύτερου δημόσιου τομέα, δεν έχουν γίνει ή όπου έχουν γίνει καθυστερούν απαράδεκτα.</w:t>
      </w: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Έπρεπε να περάσουν δύο χρόνια για να ξεκινήσει το Υπουργείο Υποδομών τις εργασίες στο λιμάνι μας.</w:t>
      </w: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Το Υπουργείο Πολιτισμού ακόμα δεν έχει ξεκινήσει την παραμικρή εργασία</w:t>
      </w:r>
      <w:r w:rsidR="00063171">
        <w:rPr>
          <w:rFonts w:ascii="Calibri" w:hAnsi="Calibri" w:cs="Calibri"/>
          <w:color w:val="000000" w:themeColor="text1"/>
          <w:sz w:val="28"/>
          <w:szCs w:val="28"/>
          <w:lang w:eastAsia="en-GB"/>
        </w:rPr>
        <w:t>.</w:t>
      </w: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 xml:space="preserve">Δυστυχώς ούτε οι εργασίες </w:t>
      </w:r>
      <w:r w:rsidR="00063171">
        <w:rPr>
          <w:rFonts w:ascii="Calibri" w:hAnsi="Calibri" w:cs="Calibri"/>
          <w:color w:val="000000" w:themeColor="text1"/>
          <w:sz w:val="28"/>
          <w:szCs w:val="28"/>
          <w:lang w:eastAsia="en-GB"/>
        </w:rPr>
        <w:t xml:space="preserve">στις </w:t>
      </w: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εκκλησίες μας φαίνεται ότι θα ξεκινήσουν στο άμεσο μέλλον, παρά τις προσπάθειες του Μητροπολίτη μας κ.κ. Ναθαναήλ.</w:t>
      </w: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lastRenderedPageBreak/>
        <w:t>Οι δε λατρευτικοί χώροι των Μουσουλμάνων είναι άγνωστο σε ποιο επίπεδο βρίσκονται τα βήματα αποκατάστασης τους.</w:t>
      </w:r>
    </w:p>
    <w:p w:rsidR="008B0FC9" w:rsidRPr="00B64049" w:rsidRDefault="008B0FC9" w:rsidP="00B64049">
      <w:pPr>
        <w:spacing w:after="200" w:line="276" w:lineRule="auto"/>
        <w:jc w:val="both"/>
        <w:rPr>
          <w:rFonts w:ascii="Calibri" w:hAnsi="Calibri" w:cs="Calibri"/>
          <w:b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b/>
          <w:color w:val="000000" w:themeColor="text1"/>
          <w:sz w:val="28"/>
          <w:szCs w:val="28"/>
          <w:lang w:eastAsia="en-GB"/>
        </w:rPr>
        <w:t>Την ίδια περίοδο, από το 2017 μέχρι σήμερα, ο δήμος μας αποκατέστησε και ουσιαστικά ξαναέφτιαξε τρία (3) σχολεία, αποκατέστησε καταστροφές στις υποδομές (κυρίως ύδρευση</w:t>
      </w:r>
      <w:r w:rsidR="00063171" w:rsidRPr="00063171">
        <w:rPr>
          <w:rFonts w:ascii="Calibri" w:hAnsi="Calibri" w:cs="Calibri"/>
          <w:b/>
          <w:color w:val="000000" w:themeColor="text1"/>
          <w:sz w:val="28"/>
          <w:szCs w:val="28"/>
          <w:lang w:eastAsia="en-GB"/>
        </w:rPr>
        <w:t xml:space="preserve"> </w:t>
      </w:r>
      <w:r w:rsidRPr="00B64049">
        <w:rPr>
          <w:rFonts w:ascii="Calibri" w:hAnsi="Calibri" w:cs="Calibri"/>
          <w:b/>
          <w:color w:val="000000" w:themeColor="text1"/>
          <w:sz w:val="28"/>
          <w:szCs w:val="28"/>
          <w:lang w:eastAsia="en-GB"/>
        </w:rPr>
        <w:t>- αποχέτευση) και γενικά έκανε όλα όσα απαιτούντο για τις υποδομές, την εικόνα και τη λειτουργία του νησιού.</w:t>
      </w:r>
    </w:p>
    <w:p w:rsidR="008B0FC9" w:rsidRPr="00063171" w:rsidRDefault="008B0FC9" w:rsidP="00B64049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8"/>
          <w:szCs w:val="28"/>
          <w:lang w:eastAsia="en-GB"/>
        </w:rPr>
      </w:pPr>
      <w:r w:rsidRPr="00B64049">
        <w:rPr>
          <w:rFonts w:ascii="Calibri" w:hAnsi="Calibri" w:cs="Calibri"/>
          <w:color w:val="000000" w:themeColor="text1"/>
          <w:sz w:val="28"/>
          <w:szCs w:val="28"/>
          <w:lang w:eastAsia="en-GB"/>
        </w:rPr>
        <w:t>Ευχόμαστε η παράταση αυτή να είναι η τελευταία.</w:t>
      </w:r>
      <w:r w:rsidR="00063171" w:rsidRPr="00063171">
        <w:rPr>
          <w:rFonts w:ascii="Calibri" w:hAnsi="Calibri" w:cs="Calibri"/>
          <w:color w:val="000000" w:themeColor="text1"/>
          <w:sz w:val="28"/>
          <w:szCs w:val="28"/>
          <w:lang w:eastAsia="en-GB"/>
        </w:rPr>
        <w:t>”</w:t>
      </w:r>
      <w:bookmarkStart w:id="0" w:name="_GoBack"/>
      <w:bookmarkEnd w:id="0"/>
    </w:p>
    <w:p w:rsidR="00EE4444" w:rsidRPr="00B64049" w:rsidRDefault="00EE4444" w:rsidP="00B64049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D6E7A" w:rsidRPr="00D011A2" w:rsidRDefault="00DD6E7A" w:rsidP="004C7256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4C7256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542" w:rsidRDefault="00C91542" w:rsidP="0034192E">
      <w:r>
        <w:separator/>
      </w:r>
    </w:p>
  </w:endnote>
  <w:endnote w:type="continuationSeparator" w:id="0">
    <w:p w:rsidR="00C91542" w:rsidRDefault="00C9154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542" w:rsidRDefault="00C91542" w:rsidP="0034192E">
      <w:r>
        <w:separator/>
      </w:r>
    </w:p>
  </w:footnote>
  <w:footnote w:type="continuationSeparator" w:id="0">
    <w:p w:rsidR="00C91542" w:rsidRDefault="00C9154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23F40"/>
    <w:multiLevelType w:val="hybridMultilevel"/>
    <w:tmpl w:val="9222BB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25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22"/>
  </w:num>
  <w:num w:numId="10">
    <w:abstractNumId w:val="14"/>
  </w:num>
  <w:num w:numId="11">
    <w:abstractNumId w:val="30"/>
  </w:num>
  <w:num w:numId="12">
    <w:abstractNumId w:val="26"/>
  </w:num>
  <w:num w:numId="13">
    <w:abstractNumId w:val="6"/>
  </w:num>
  <w:num w:numId="14">
    <w:abstractNumId w:val="19"/>
  </w:num>
  <w:num w:numId="15">
    <w:abstractNumId w:val="10"/>
  </w:num>
  <w:num w:numId="16">
    <w:abstractNumId w:val="9"/>
  </w:num>
  <w:num w:numId="17">
    <w:abstractNumId w:val="17"/>
  </w:num>
  <w:num w:numId="18">
    <w:abstractNumId w:val="12"/>
  </w:num>
  <w:num w:numId="19">
    <w:abstractNumId w:val="15"/>
  </w:num>
  <w:num w:numId="20">
    <w:abstractNumId w:val="27"/>
  </w:num>
  <w:num w:numId="21">
    <w:abstractNumId w:val="20"/>
  </w:num>
  <w:num w:numId="22">
    <w:abstractNumId w:val="7"/>
  </w:num>
  <w:num w:numId="23">
    <w:abstractNumId w:val="31"/>
  </w:num>
  <w:num w:numId="24">
    <w:abstractNumId w:val="5"/>
  </w:num>
  <w:num w:numId="25">
    <w:abstractNumId w:val="16"/>
  </w:num>
  <w:num w:numId="26">
    <w:abstractNumId w:val="8"/>
  </w:num>
  <w:num w:numId="27">
    <w:abstractNumId w:val="28"/>
  </w:num>
  <w:num w:numId="28">
    <w:abstractNumId w:val="0"/>
  </w:num>
  <w:num w:numId="29">
    <w:abstractNumId w:val="29"/>
  </w:num>
  <w:num w:numId="30">
    <w:abstractNumId w:val="13"/>
  </w:num>
  <w:num w:numId="31">
    <w:abstractNumId w:val="21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63171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C7256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44D4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4100"/>
    <w:rsid w:val="00886B41"/>
    <w:rsid w:val="00887A4E"/>
    <w:rsid w:val="00896B2A"/>
    <w:rsid w:val="008B0FC9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049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52ED1"/>
    <w:rsid w:val="00C63553"/>
    <w:rsid w:val="00C64356"/>
    <w:rsid w:val="00C64932"/>
    <w:rsid w:val="00C824B9"/>
    <w:rsid w:val="00C85C5B"/>
    <w:rsid w:val="00C91542"/>
    <w:rsid w:val="00CA1A50"/>
    <w:rsid w:val="00CA5EAA"/>
    <w:rsid w:val="00CB0FB6"/>
    <w:rsid w:val="00CB1D5A"/>
    <w:rsid w:val="00CB7B7F"/>
    <w:rsid w:val="00CD0280"/>
    <w:rsid w:val="00CD0E83"/>
    <w:rsid w:val="00CD2D0C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241F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8CD1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yiv2349895840msoheader">
    <w:name w:val="yiv2349895840msoheader"/>
    <w:basedOn w:val="a"/>
    <w:rsid w:val="00884100"/>
    <w:pPr>
      <w:spacing w:before="100" w:beforeAutospacing="1" w:after="100" w:afterAutospacing="1"/>
    </w:pPr>
  </w:style>
  <w:style w:type="paragraph" w:customStyle="1" w:styleId="yiv2349895840msonospacing">
    <w:name w:val="yiv2349895840msonospacing"/>
    <w:basedOn w:val="a"/>
    <w:rsid w:val="00884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199424-8D2A-445A-A2B4-A01B298549EB}"/>
</file>

<file path=customXml/itemProps2.xml><?xml version="1.0" encoding="utf-8"?>
<ds:datastoreItem xmlns:ds="http://schemas.openxmlformats.org/officeDocument/2006/customXml" ds:itemID="{5E045828-7B0D-4A34-B130-386FEE55F276}"/>
</file>

<file path=customXml/itemProps3.xml><?xml version="1.0" encoding="utf-8"?>
<ds:datastoreItem xmlns:ds="http://schemas.openxmlformats.org/officeDocument/2006/customXml" ds:itemID="{D57D7957-EAA6-4091-9B90-584F5CC1E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2019-07-18T08:49:00Z</dcterms:created>
  <dcterms:modified xsi:type="dcterms:W3CDTF">2019-07-18T08:56:00Z</dcterms:modified>
</cp:coreProperties>
</file>